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default"/>
          <w:b/>
          <w:lang w:val="en-US" w:eastAsia="zh-CN"/>
        </w:rPr>
      </w:pPr>
      <w:r>
        <w:rPr>
          <w:rFonts w:hint="eastAsia"/>
          <w:b/>
          <w:lang w:val="en-US" w:eastAsia="zh-CN"/>
        </w:rPr>
        <w:t>附件二：</w:t>
      </w:r>
      <w:r>
        <w:rPr>
          <w:rFonts w:hint="eastAsia"/>
          <w:b/>
          <w:lang w:eastAsia="zh-CN"/>
        </w:rPr>
        <w:t>企业应急管理师岗位能力等级评价</w:t>
      </w:r>
      <w:r>
        <w:rPr>
          <w:rFonts w:hint="eastAsia"/>
          <w:b/>
          <w:lang w:val="en-US" w:eastAsia="zh-CN"/>
        </w:rPr>
        <w:t>考场规则</w:t>
      </w:r>
    </w:p>
    <w:p>
      <w:pPr>
        <w:rPr>
          <w:rFonts w:hint="eastAsia" w:ascii="方正小标宋_GBK" w:hAnsi="方正小标宋_GBK" w:eastAsia="方正小标宋_GBK" w:cs="方正小标宋_GBK"/>
          <w:b/>
          <w:sz w:val="36"/>
        </w:rPr>
      </w:pPr>
    </w:p>
    <w:p>
      <w:pPr>
        <w:numPr>
          <w:ilvl w:val="0"/>
          <w:numId w:val="0"/>
        </w:numPr>
        <w:spacing w:after="0" w:line="360" w:lineRule="auto"/>
        <w:ind w:firstLine="560" w:firstLineChars="200"/>
        <w:jc w:val="left"/>
        <w:rPr>
          <w:rStyle w:val="7"/>
          <w:rFonts w:hint="eastAsia" w:ascii="仿宋_GB2312" w:hAnsi="仿宋_GB2312" w:eastAsia="仿宋_GB2312"/>
          <w:color w:val="auto"/>
          <w:sz w:val="28"/>
          <w:szCs w:val="28"/>
          <w:lang w:val="en-US" w:eastAsia="zh-CN"/>
        </w:rPr>
      </w:pPr>
      <w:r>
        <w:rPr>
          <w:rStyle w:val="7"/>
          <w:rFonts w:hint="eastAsia" w:ascii="仿宋_GB2312" w:hAnsi="仿宋_GB2312" w:eastAsia="仿宋_GB2312"/>
          <w:color w:val="auto"/>
          <w:sz w:val="28"/>
          <w:szCs w:val="28"/>
          <w:lang w:val="en-US" w:eastAsia="zh-CN"/>
        </w:rPr>
        <w:t>为严肃考场纪律，保证企业应急管理师岗位能力等级评价考试公平、公正进行，依据《企业应急管理师岗位能力等级评价工作规程》,制定本规则。本规则由企业应急管理师培训评价管理办公室负责解释。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2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420" w:firstLineChars="0"/>
        <w:jc w:val="left"/>
        <w:textAlignment w:val="auto"/>
        <w:rPr>
          <w:rStyle w:val="7"/>
          <w:rFonts w:hint="eastAsia" w:ascii="仿宋_GB2312" w:hAnsi="仿宋_GB2312" w:eastAsia="仿宋_GB2312"/>
          <w:color w:val="auto"/>
          <w:sz w:val="28"/>
          <w:szCs w:val="28"/>
          <w:lang w:val="en-US" w:eastAsia="zh-CN"/>
        </w:rPr>
      </w:pPr>
      <w:r>
        <w:rPr>
          <w:rStyle w:val="7"/>
          <w:rFonts w:hint="eastAsia" w:ascii="仿宋_GB2312" w:hAnsi="仿宋_GB2312" w:eastAsia="仿宋_GB2312"/>
          <w:color w:val="auto"/>
          <w:sz w:val="28"/>
          <w:szCs w:val="28"/>
          <w:lang w:val="en-US" w:eastAsia="zh-CN"/>
        </w:rPr>
        <w:t>开考前十五分钟，考生开始进入考场。进场时应主动交验身份证和准考证。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2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420" w:firstLineChars="0"/>
        <w:jc w:val="left"/>
        <w:textAlignment w:val="auto"/>
        <w:rPr>
          <w:rStyle w:val="7"/>
          <w:rFonts w:hint="eastAsia" w:ascii="仿宋_GB2312" w:hAnsi="仿宋_GB2312" w:eastAsia="仿宋_GB2312"/>
          <w:color w:val="auto"/>
          <w:sz w:val="28"/>
          <w:szCs w:val="28"/>
          <w:lang w:val="en-US" w:eastAsia="zh-CN"/>
        </w:rPr>
      </w:pPr>
      <w:r>
        <w:rPr>
          <w:rStyle w:val="7"/>
          <w:rFonts w:hint="eastAsia" w:ascii="仿宋_GB2312" w:hAnsi="仿宋_GB2312" w:eastAsia="仿宋_GB2312"/>
          <w:color w:val="auto"/>
          <w:sz w:val="28"/>
          <w:szCs w:val="28"/>
          <w:lang w:val="en-US" w:eastAsia="zh-CN"/>
        </w:rPr>
        <w:t>进入考场时考生不得携带与考试有关的书、报、杂志、电子记录设备等与考试有关的资料；手机等通讯设备应关机。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2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420" w:firstLineChars="0"/>
        <w:jc w:val="left"/>
        <w:textAlignment w:val="auto"/>
        <w:rPr>
          <w:rStyle w:val="7"/>
          <w:rFonts w:hint="eastAsia" w:ascii="仿宋_GB2312" w:hAnsi="仿宋_GB2312" w:eastAsia="仿宋_GB2312"/>
          <w:color w:val="auto"/>
          <w:sz w:val="28"/>
          <w:szCs w:val="28"/>
          <w:lang w:val="en-US" w:eastAsia="zh-CN"/>
        </w:rPr>
      </w:pPr>
      <w:r>
        <w:rPr>
          <w:rStyle w:val="7"/>
          <w:rFonts w:hint="eastAsia" w:ascii="仿宋_GB2312" w:hAnsi="仿宋_GB2312" w:eastAsia="仿宋_GB2312"/>
          <w:color w:val="auto"/>
          <w:sz w:val="28"/>
          <w:szCs w:val="28"/>
          <w:lang w:val="en-US" w:eastAsia="zh-CN"/>
        </w:rPr>
        <w:t>开考前十分钟由现场监考人员开始进行试题袋公开拆封，拆封前考生有权力要求拆封人员展示试题袋是否密封完好。考生拿到试卷时有权力知道以下内容：考试科目，考试起止时间，试卷页数，试题总数。正式开考前应核查本人试卷，如有异常，应立即与监考人员联系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2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420" w:firstLineChars="0"/>
        <w:jc w:val="left"/>
        <w:textAlignment w:val="auto"/>
        <w:rPr>
          <w:rStyle w:val="7"/>
          <w:rFonts w:hint="eastAsia" w:ascii="仿宋_GB2312" w:hAnsi="仿宋_GB2312" w:eastAsia="仿宋_GB2312"/>
          <w:color w:val="auto"/>
          <w:sz w:val="28"/>
          <w:szCs w:val="28"/>
          <w:lang w:val="en-US" w:eastAsia="zh-CN"/>
        </w:rPr>
      </w:pPr>
      <w:r>
        <w:rPr>
          <w:rStyle w:val="7"/>
          <w:rFonts w:hint="eastAsia" w:ascii="仿宋_GB2312" w:hAnsi="仿宋_GB2312" w:eastAsia="仿宋_GB2312"/>
          <w:color w:val="auto"/>
          <w:sz w:val="28"/>
          <w:szCs w:val="28"/>
          <w:lang w:val="en-US" w:eastAsia="zh-CN"/>
        </w:rPr>
        <w:t>开考前五分钟时监考人员开始发放试卷，开考时间到时方可正式答题。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2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420" w:firstLineChars="0"/>
        <w:jc w:val="left"/>
        <w:textAlignment w:val="auto"/>
        <w:rPr>
          <w:rStyle w:val="7"/>
          <w:rFonts w:hint="eastAsia" w:ascii="仿宋_GB2312" w:hAnsi="仿宋_GB2312" w:eastAsia="仿宋_GB2312"/>
          <w:color w:val="auto"/>
          <w:sz w:val="28"/>
          <w:szCs w:val="28"/>
          <w:lang w:val="en-US" w:eastAsia="zh-CN"/>
        </w:rPr>
      </w:pPr>
      <w:r>
        <w:rPr>
          <w:rStyle w:val="7"/>
          <w:rFonts w:hint="eastAsia" w:ascii="仿宋_GB2312" w:hAnsi="仿宋_GB2312" w:eastAsia="仿宋_GB2312"/>
          <w:color w:val="auto"/>
          <w:sz w:val="28"/>
          <w:szCs w:val="28"/>
          <w:lang w:val="en-US" w:eastAsia="zh-CN"/>
        </w:rPr>
        <w:t>试卷发放后，考生不得喧哗，不得交头接耳或作出某些暗示性动作。如有问题应举手发问，但不得与考试内容有关。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2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420" w:firstLineChars="0"/>
        <w:jc w:val="left"/>
        <w:textAlignment w:val="auto"/>
        <w:rPr>
          <w:rStyle w:val="7"/>
          <w:rFonts w:hint="eastAsia" w:ascii="仿宋_GB2312" w:hAnsi="仿宋_GB2312" w:eastAsia="仿宋_GB2312"/>
          <w:color w:val="auto"/>
          <w:sz w:val="28"/>
          <w:szCs w:val="28"/>
          <w:lang w:val="en-US" w:eastAsia="zh-CN"/>
        </w:rPr>
      </w:pPr>
      <w:r>
        <w:rPr>
          <w:rStyle w:val="7"/>
          <w:rFonts w:hint="eastAsia" w:ascii="仿宋_GB2312" w:hAnsi="仿宋_GB2312" w:eastAsia="仿宋_GB2312"/>
          <w:color w:val="auto"/>
          <w:sz w:val="28"/>
          <w:szCs w:val="28"/>
          <w:lang w:val="en-US" w:eastAsia="zh-CN"/>
        </w:rPr>
        <w:t>开考三十分钟后考生不得进入考场；开考三十分钟后方可交卷出场。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2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420" w:firstLineChars="0"/>
        <w:jc w:val="left"/>
        <w:textAlignment w:val="auto"/>
        <w:rPr>
          <w:rStyle w:val="7"/>
          <w:rFonts w:hint="eastAsia" w:ascii="仿宋_GB2312" w:hAnsi="仿宋_GB2312" w:eastAsia="仿宋_GB2312"/>
          <w:color w:val="auto"/>
          <w:sz w:val="28"/>
          <w:szCs w:val="28"/>
          <w:lang w:val="en-US" w:eastAsia="zh-CN"/>
        </w:rPr>
      </w:pPr>
      <w:r>
        <w:rPr>
          <w:rStyle w:val="7"/>
          <w:rFonts w:hint="eastAsia" w:ascii="仿宋_GB2312" w:hAnsi="仿宋_GB2312" w:eastAsia="仿宋_GB2312"/>
          <w:color w:val="auto"/>
          <w:sz w:val="28"/>
          <w:szCs w:val="28"/>
          <w:lang w:val="en-US" w:eastAsia="zh-CN"/>
        </w:rPr>
        <w:t>提前交卷的考生不得在考场附近逗留、喧哗。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2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420" w:firstLineChars="0"/>
        <w:jc w:val="left"/>
        <w:textAlignment w:val="auto"/>
        <w:rPr>
          <w:rStyle w:val="7"/>
          <w:rFonts w:hint="eastAsia" w:ascii="仿宋_GB2312" w:hAnsi="仿宋_GB2312" w:eastAsia="仿宋_GB2312"/>
          <w:color w:val="auto"/>
          <w:sz w:val="28"/>
          <w:szCs w:val="28"/>
          <w:lang w:val="en-US" w:eastAsia="zh-CN"/>
        </w:rPr>
      </w:pPr>
      <w:r>
        <w:rPr>
          <w:rStyle w:val="7"/>
          <w:rFonts w:hint="eastAsia" w:ascii="仿宋_GB2312" w:hAnsi="仿宋_GB2312" w:eastAsia="仿宋_GB2312"/>
          <w:color w:val="auto"/>
          <w:sz w:val="28"/>
          <w:szCs w:val="28"/>
          <w:lang w:val="en-US" w:eastAsia="zh-CN"/>
        </w:rPr>
        <w:t>考试结束前三十分钟和十分钟时监考人员将两次向考生提醒时间。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2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420" w:firstLineChars="0"/>
        <w:jc w:val="left"/>
        <w:textAlignment w:val="auto"/>
        <w:rPr>
          <w:rStyle w:val="7"/>
          <w:rFonts w:hint="eastAsia" w:ascii="仿宋_GB2312" w:hAnsi="仿宋_GB2312" w:eastAsia="仿宋_GB2312"/>
          <w:color w:val="auto"/>
          <w:sz w:val="28"/>
          <w:szCs w:val="28"/>
          <w:lang w:val="en-US" w:eastAsia="zh-CN"/>
        </w:rPr>
      </w:pPr>
      <w:r>
        <w:rPr>
          <w:rStyle w:val="7"/>
          <w:rFonts w:hint="eastAsia" w:ascii="仿宋_GB2312" w:hAnsi="仿宋_GB2312" w:eastAsia="仿宋_GB2312"/>
          <w:color w:val="auto"/>
          <w:sz w:val="28"/>
          <w:szCs w:val="28"/>
          <w:lang w:val="en-US" w:eastAsia="zh-CN"/>
        </w:rPr>
        <w:t>考试结束时考生应停止答题，并在原座位上等待监考人员收取试卷。</w:t>
      </w:r>
      <w:bookmarkStart w:id="0" w:name="_GoBack"/>
      <w:bookmarkEnd w:id="0"/>
    </w:p>
    <w:p/>
    <w:sectPr>
      <w:footerReference r:id="rId5" w:type="default"/>
      <w:pgSz w:w="11910" w:h="16840"/>
      <w:pgMar w:top="1580" w:right="1220" w:bottom="1380" w:left="1680" w:header="0" w:footer="119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ind w:left="0" w:firstLine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3725545</wp:posOffset>
              </wp:positionH>
              <wp:positionV relativeFrom="page">
                <wp:posOffset>9792970</wp:posOffset>
              </wp:positionV>
              <wp:extent cx="109220" cy="1397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4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3.35pt;margin-top:771.1pt;height:11pt;width:8.6pt;mso-position-horizontal-relative:page;mso-position-vertical-relative:page;z-index:-251657216;mso-width-relative:page;mso-height-relative:page;" filled="f" stroked="f" coordsize="21600,21600" o:gfxdata="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jjboNsAAAANAQAADwAAAAAAAAABACAAAAAiAAAAZHJzL2Rvd25yZXYueG1sUEsB&#10;AhQAFAAAAAgAh07iQIuX7Ay5AQAAcQMAAA4AAAAAAAAAAQAgAAAAK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4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CBFDEF"/>
    <w:multiLevelType w:val="singleLevel"/>
    <w:tmpl w:val="92CBFDEF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628F0"/>
    <w:rsid w:val="0B7067E8"/>
    <w:rsid w:val="4C36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550" w:lineRule="exact"/>
      <w:ind w:left="214" w:right="673"/>
      <w:jc w:val="center"/>
      <w:outlineLvl w:val="1"/>
    </w:pPr>
    <w:rPr>
      <w:rFonts w:ascii="Microsoft JhengHei" w:hAnsi="Microsoft JhengHei" w:eastAsia="Microsoft JhengHei" w:cs="Microsoft JhengHei"/>
      <w:b/>
      <w:bCs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858"/>
      <w:outlineLvl w:val="2"/>
    </w:pPr>
    <w:rPr>
      <w:rFonts w:ascii="Microsoft JhengHei" w:hAnsi="Microsoft JhengHei" w:eastAsia="Microsoft JhengHei" w:cs="Microsoft JhengHei"/>
      <w:b/>
      <w:bCs/>
      <w:sz w:val="30"/>
      <w:szCs w:val="30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2"/>
      <w:ind w:left="258" w:hanging="376"/>
    </w:pPr>
    <w:rPr>
      <w:rFonts w:ascii="仿宋" w:hAnsi="仿宋" w:eastAsia="仿宋" w:cs="仿宋"/>
      <w:sz w:val="30"/>
      <w:szCs w:val="30"/>
      <w:lang w:val="zh-CN" w:eastAsia="zh-CN" w:bidi="zh-CN"/>
    </w:rPr>
  </w:style>
  <w:style w:type="character" w:customStyle="1" w:styleId="7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8">
    <w:name w:val="List Paragraph"/>
    <w:basedOn w:val="1"/>
    <w:qFormat/>
    <w:uiPriority w:val="1"/>
    <w:pPr>
      <w:spacing w:before="2"/>
      <w:ind w:left="1234" w:hanging="376"/>
    </w:pPr>
    <w:rPr>
      <w:rFonts w:ascii="仿宋" w:hAnsi="仿宋" w:eastAsia="仿宋" w:cs="仿宋"/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spacing w:before="23"/>
      <w:ind w:left="108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2021-05-27T07:59:00Z</dcterms:created>
  <dc:creator>derch</dc:creator>
  <cp:lastModifiedBy>derch</cp:lastModifiedBy>
  <dcterms:modified xsi:type="dcterms:W3CDTF">2021-05-31T03:13:08Z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931760BA42A343498ADD2D2777046B2C</vt:lpwstr>
  </property>
  <property fmtid="{D5CDD505-2E9C-101B-9397-08002B2CF9AE}" pid="4" name="KSOSaveFontToCloudKey">
    <vt:lpwstr>226540073_cloud</vt:lpwstr>
  </property>
</Properties>
</file>